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7DA" w:rsidRDefault="00F667DA" w:rsidP="00F667DA">
      <w:pPr>
        <w:jc w:val="center"/>
        <w:rPr>
          <w:rFonts w:ascii="楷体_GB2312" w:eastAsia="楷体_GB2312" w:hAnsi="Calibri" w:cs="Times New Roman"/>
          <w:color w:val="000080"/>
          <w:sz w:val="44"/>
          <w:szCs w:val="44"/>
        </w:rPr>
      </w:pPr>
      <w:r>
        <w:rPr>
          <w:rFonts w:ascii="楷体_GB2312" w:eastAsia="楷体_GB2312" w:hAnsi="Calibri" w:cs="Times New Roman" w:hint="eastAsia"/>
          <w:color w:val="000080"/>
          <w:sz w:val="44"/>
          <w:szCs w:val="44"/>
        </w:rPr>
        <w:t>数学与系统科学研究院学术报告</w:t>
      </w:r>
    </w:p>
    <w:p w:rsidR="00F667DA" w:rsidRDefault="00F667DA" w:rsidP="00F667DA">
      <w:pPr>
        <w:jc w:val="center"/>
        <w:rPr>
          <w:rFonts w:ascii="Calibri" w:eastAsia="宋体" w:hAnsi="Calibri" w:cs="Times New Roman"/>
          <w:sz w:val="44"/>
          <w:szCs w:val="44"/>
        </w:rPr>
      </w:pPr>
    </w:p>
    <w:p w:rsidR="00F667DA" w:rsidRPr="00F667DA" w:rsidRDefault="00F667DA" w:rsidP="00F667DA">
      <w:pPr>
        <w:pStyle w:val="a5"/>
        <w:jc w:val="both"/>
        <w:rPr>
          <w:rFonts w:eastAsia="宋体" w:hAnsi="宋体"/>
          <w:b w:val="0"/>
          <w:szCs w:val="24"/>
          <w:lang w:eastAsia="zh-CN"/>
        </w:rPr>
      </w:pPr>
      <w:r w:rsidRPr="00C355EA">
        <w:rPr>
          <w:rFonts w:ascii="楷体_GB2312" w:eastAsia="楷体_GB2312" w:hAnsi="Calibri" w:hint="eastAsia"/>
          <w:b w:val="0"/>
          <w:color w:val="000080"/>
          <w:kern w:val="2"/>
          <w:sz w:val="28"/>
          <w:szCs w:val="28"/>
          <w:lang w:eastAsia="zh-CN"/>
        </w:rPr>
        <w:t>报告题目：</w:t>
      </w:r>
      <w:r w:rsidRPr="00F667DA">
        <w:rPr>
          <w:rFonts w:eastAsia="宋体" w:hAnsi="宋体"/>
          <w:b w:val="0"/>
          <w:szCs w:val="24"/>
          <w:lang w:eastAsia="zh-CN"/>
        </w:rPr>
        <w:t>基于多传感器多算法融合极小化欧氏误差的不确定系统状态估计方法</w:t>
      </w:r>
    </w:p>
    <w:p w:rsidR="00F667DA" w:rsidRDefault="00F667DA" w:rsidP="00F667DA">
      <w:pPr>
        <w:autoSpaceDE w:val="0"/>
        <w:autoSpaceDN w:val="0"/>
        <w:adjustRightInd w:val="0"/>
        <w:jc w:val="left"/>
        <w:rPr>
          <w:rFonts w:ascii="NewCenturySchlbk-Bold~c" w:hAnsi="NewCenturySchlbk-Bold~c" w:cs="NewCenturySchlbk-Bold~c"/>
          <w:b/>
          <w:bCs/>
          <w:kern w:val="0"/>
          <w:sz w:val="28"/>
          <w:szCs w:val="28"/>
        </w:rPr>
      </w:pPr>
      <w:r>
        <w:rPr>
          <w:rFonts w:ascii="楷体_GB2312" w:eastAsia="楷体_GB2312" w:hAnsi="Calibri" w:cs="Times New Roman" w:hint="eastAsia"/>
          <w:color w:val="000080"/>
          <w:sz w:val="28"/>
          <w:szCs w:val="28"/>
        </w:rPr>
        <w:t>报 告 人</w:t>
      </w:r>
      <w:r w:rsidRPr="00000345">
        <w:rPr>
          <w:rFonts w:ascii="Times New Roman" w:eastAsia="宋体" w:hAnsi="宋体" w:cs="Times New Roman" w:hint="eastAsia"/>
          <w:kern w:val="0"/>
          <w:sz w:val="24"/>
          <w:szCs w:val="24"/>
        </w:rPr>
        <w:t>：</w:t>
      </w:r>
      <w:proofErr w:type="gramStart"/>
      <w:r>
        <w:rPr>
          <w:rFonts w:hint="eastAsia"/>
          <w:sz w:val="23"/>
          <w:szCs w:val="23"/>
        </w:rPr>
        <w:t>朱允民</w:t>
      </w:r>
      <w:proofErr w:type="gramEnd"/>
      <w:r w:rsidRPr="00000345">
        <w:rPr>
          <w:rFonts w:ascii="Times New Roman" w:eastAsia="宋体" w:hAnsi="宋体" w:cs="Times New Roman" w:hint="eastAsia"/>
          <w:kern w:val="0"/>
          <w:sz w:val="24"/>
          <w:szCs w:val="24"/>
        </w:rPr>
        <w:t xml:space="preserve"> (</w:t>
      </w:r>
      <w:r>
        <w:rPr>
          <w:rFonts w:hint="eastAsia"/>
          <w:sz w:val="23"/>
          <w:szCs w:val="23"/>
        </w:rPr>
        <w:t>四川大学</w:t>
      </w:r>
      <w:r w:rsidRPr="00000345">
        <w:rPr>
          <w:rFonts w:ascii="Times New Roman" w:eastAsia="宋体" w:hAnsi="宋体" w:cs="Times New Roman" w:hint="eastAsia"/>
          <w:kern w:val="0"/>
          <w:sz w:val="24"/>
          <w:szCs w:val="24"/>
        </w:rPr>
        <w:t>)</w:t>
      </w:r>
    </w:p>
    <w:p w:rsidR="00F667DA" w:rsidRDefault="00F667DA" w:rsidP="00F667DA">
      <w:pPr>
        <w:rPr>
          <w:rFonts w:ascii="Calibri" w:eastAsia="宋体" w:hAnsi="Calibri" w:cs="Times New Roman"/>
        </w:rPr>
      </w:pPr>
      <w:r>
        <w:rPr>
          <w:rFonts w:ascii="楷体_GB2312" w:eastAsia="楷体_GB2312" w:hAnsi="Calibri" w:cs="Times New Roman" w:hint="eastAsia"/>
          <w:color w:val="000080"/>
          <w:sz w:val="28"/>
          <w:szCs w:val="28"/>
        </w:rPr>
        <w:t>时间地点：</w:t>
      </w:r>
      <w:r>
        <w:rPr>
          <w:rFonts w:ascii="Times New Roman" w:eastAsia="宋体" w:hAnsi="宋体" w:cs="Times New Roman" w:hint="eastAsia"/>
          <w:kern w:val="0"/>
          <w:sz w:val="24"/>
          <w:szCs w:val="24"/>
        </w:rPr>
        <w:t>3</w:t>
      </w:r>
      <w:r w:rsidRPr="00000345">
        <w:rPr>
          <w:rFonts w:ascii="Times New Roman" w:eastAsia="宋体" w:hAnsi="宋体" w:cs="Times New Roman" w:hint="eastAsia"/>
          <w:kern w:val="0"/>
          <w:sz w:val="24"/>
          <w:szCs w:val="24"/>
        </w:rPr>
        <w:t>月</w:t>
      </w:r>
      <w:r>
        <w:rPr>
          <w:rFonts w:ascii="Times New Roman" w:eastAsia="宋体" w:hAnsi="宋体" w:cs="Times New Roman" w:hint="eastAsia"/>
          <w:kern w:val="0"/>
          <w:sz w:val="24"/>
          <w:szCs w:val="24"/>
        </w:rPr>
        <w:t>13</w:t>
      </w:r>
      <w:r w:rsidRPr="00000345">
        <w:rPr>
          <w:rFonts w:ascii="Times New Roman" w:eastAsia="宋体" w:hAnsi="宋体" w:cs="Times New Roman" w:hint="eastAsia"/>
          <w:kern w:val="0"/>
          <w:sz w:val="24"/>
          <w:szCs w:val="24"/>
        </w:rPr>
        <w:t>日</w:t>
      </w:r>
      <w:r w:rsidRPr="00000345">
        <w:rPr>
          <w:rFonts w:ascii="Times New Roman" w:eastAsia="宋体" w:hAnsi="宋体" w:cs="Times New Roman"/>
          <w:kern w:val="0"/>
          <w:sz w:val="24"/>
          <w:szCs w:val="24"/>
        </w:rPr>
        <w:t xml:space="preserve"> </w:t>
      </w:r>
      <w:r w:rsidRPr="00000345">
        <w:rPr>
          <w:rFonts w:ascii="Times New Roman" w:eastAsia="宋体" w:hAnsi="宋体" w:cs="Times New Roman" w:hint="eastAsia"/>
          <w:kern w:val="0"/>
          <w:sz w:val="24"/>
          <w:szCs w:val="24"/>
        </w:rPr>
        <w:t>上午</w:t>
      </w:r>
      <w:r>
        <w:rPr>
          <w:rFonts w:ascii="Times New Roman" w:eastAsia="宋体" w:hAnsi="宋体" w:cs="Times New Roman" w:hint="eastAsia"/>
          <w:kern w:val="0"/>
          <w:sz w:val="24"/>
          <w:szCs w:val="24"/>
        </w:rPr>
        <w:t>10:0</w:t>
      </w:r>
      <w:r w:rsidRPr="00000345">
        <w:rPr>
          <w:rFonts w:ascii="Times New Roman" w:eastAsia="宋体" w:hAnsi="宋体" w:cs="Times New Roman" w:hint="eastAsia"/>
          <w:kern w:val="0"/>
          <w:sz w:val="24"/>
          <w:szCs w:val="24"/>
        </w:rPr>
        <w:t>0</w:t>
      </w:r>
      <w:r w:rsidRPr="00000345">
        <w:rPr>
          <w:rFonts w:ascii="Times New Roman" w:eastAsia="宋体" w:hAnsi="宋体" w:cs="Times New Roman"/>
          <w:kern w:val="0"/>
          <w:sz w:val="24"/>
          <w:szCs w:val="24"/>
        </w:rPr>
        <w:t>-</w:t>
      </w:r>
      <w:r w:rsidRPr="00000345">
        <w:rPr>
          <w:rFonts w:ascii="Times New Roman" w:eastAsia="宋体" w:hAnsi="宋体" w:cs="Times New Roman" w:hint="eastAsia"/>
          <w:kern w:val="0"/>
          <w:sz w:val="24"/>
          <w:szCs w:val="24"/>
        </w:rPr>
        <w:t>1</w:t>
      </w:r>
      <w:r>
        <w:rPr>
          <w:rFonts w:ascii="Times New Roman" w:eastAsia="宋体" w:hAnsi="宋体" w:cs="Times New Roman" w:hint="eastAsia"/>
          <w:kern w:val="0"/>
          <w:sz w:val="24"/>
          <w:szCs w:val="24"/>
        </w:rPr>
        <w:t>1:00, R</w:t>
      </w:r>
      <w:r w:rsidRPr="00000345">
        <w:rPr>
          <w:rFonts w:ascii="Times New Roman" w:eastAsia="宋体" w:hAnsi="宋体" w:cs="Times New Roman"/>
          <w:kern w:val="0"/>
          <w:sz w:val="24"/>
          <w:szCs w:val="24"/>
        </w:rPr>
        <w:t>oom</w:t>
      </w:r>
      <w:r>
        <w:rPr>
          <w:rFonts w:ascii="Times New Roman" w:eastAsia="宋体" w:hAnsi="宋体" w:cs="Times New Roman" w:hint="eastAsia"/>
          <w:kern w:val="0"/>
          <w:sz w:val="24"/>
          <w:szCs w:val="24"/>
        </w:rPr>
        <w:t xml:space="preserve"> 703</w:t>
      </w:r>
      <w:r w:rsidRPr="00000345">
        <w:rPr>
          <w:rFonts w:ascii="Times New Roman" w:eastAsia="宋体" w:hAnsi="宋体" w:cs="Times New Roman"/>
          <w:kern w:val="0"/>
          <w:sz w:val="24"/>
          <w:szCs w:val="24"/>
        </w:rPr>
        <w:t>,</w:t>
      </w:r>
      <w:r>
        <w:rPr>
          <w:rFonts w:ascii="Times New Roman" w:eastAsia="宋体" w:hAnsi="宋体" w:cs="Times New Roman" w:hint="eastAsia"/>
          <w:kern w:val="0"/>
          <w:sz w:val="24"/>
          <w:szCs w:val="24"/>
        </w:rPr>
        <w:t xml:space="preserve"> </w:t>
      </w:r>
      <w:proofErr w:type="spellStart"/>
      <w:r>
        <w:rPr>
          <w:rFonts w:ascii="Times New Roman" w:eastAsia="宋体" w:hAnsi="宋体" w:cs="Times New Roman" w:hint="eastAsia"/>
          <w:kern w:val="0"/>
          <w:sz w:val="24"/>
          <w:szCs w:val="24"/>
        </w:rPr>
        <w:t>Siyuan</w:t>
      </w:r>
      <w:proofErr w:type="spellEnd"/>
      <w:r w:rsidRPr="00000345">
        <w:rPr>
          <w:rFonts w:ascii="Times New Roman" w:eastAsia="宋体" w:hAnsi="宋体" w:cs="Times New Roman"/>
          <w:kern w:val="0"/>
          <w:sz w:val="24"/>
          <w:szCs w:val="24"/>
        </w:rPr>
        <w:t xml:space="preserve"> Building</w:t>
      </w:r>
    </w:p>
    <w:p w:rsidR="00F667DA" w:rsidRDefault="00F667DA" w:rsidP="00F667DA">
      <w:pPr>
        <w:rPr>
          <w:rFonts w:ascii="楷体_GB2312" w:eastAsia="楷体_GB2312" w:hAnsi="Calibri" w:cs="Times New Roman"/>
        </w:rPr>
      </w:pPr>
    </w:p>
    <w:p w:rsidR="00F667DA" w:rsidRDefault="00F667DA" w:rsidP="00F667DA">
      <w:pPr>
        <w:rPr>
          <w:rFonts w:ascii="NewCenturySchlbk-Bold~c" w:hAnsi="NewCenturySchlbk-Bold~c" w:cs="NewCenturySchlbk-Bold~c"/>
          <w:b/>
          <w:bCs/>
          <w:kern w:val="0"/>
          <w:sz w:val="28"/>
          <w:szCs w:val="28"/>
        </w:rPr>
      </w:pPr>
      <w:r>
        <w:rPr>
          <w:rFonts w:ascii="楷体_GB2312" w:eastAsia="楷体_GB2312" w:hAnsi="Calibri" w:cs="Times New Roman" w:hint="eastAsia"/>
          <w:color w:val="000080"/>
          <w:sz w:val="28"/>
          <w:szCs w:val="28"/>
        </w:rPr>
        <w:t>摘要：</w:t>
      </w:r>
    </w:p>
    <w:p w:rsidR="00F667DA" w:rsidRDefault="00F667DA" w:rsidP="00F667DA">
      <w:pPr>
        <w:widowControl/>
        <w:ind w:firstLineChars="236" w:firstLine="566"/>
        <w:jc w:val="left"/>
        <w:rPr>
          <w:rFonts w:ascii="宋体" w:eastAsia="宋体" w:hAnsi="宋体" w:cs="宋体"/>
          <w:kern w:val="0"/>
          <w:sz w:val="24"/>
          <w:szCs w:val="24"/>
        </w:rPr>
      </w:pPr>
      <w:r w:rsidRPr="00F667DA">
        <w:rPr>
          <w:rFonts w:ascii="宋体" w:eastAsia="宋体" w:hAnsi="宋体" w:cs="宋体"/>
          <w:kern w:val="0"/>
          <w:sz w:val="24"/>
          <w:szCs w:val="24"/>
        </w:rPr>
        <w:t>在模型偏差不确定和噪声扰动有界的框架下，将近十年来国际上提出的动态系统集值（椭球或盒子覆盖）滤波，转化到以覆盖集中心为点估计的欧氏距离滤波。通过多传感器提取目标信息的差异性和互补性，获得多个有显著差异、交集尽可能小的真值覆盖集，并在不再增加传感器数据情况下，利用多个可分别优化感兴趣的状态分量不同算法，获得更多的侧重状态各个分量精度、形状差异更大的覆盖集，使所有覆盖集的交集尽可能小，达到使状态估计所有分量的欧氏误差极小化。该方法优点如下：</w:t>
      </w:r>
      <w:r w:rsidRPr="00F667DA">
        <w:rPr>
          <w:rFonts w:ascii="宋体" w:eastAsia="宋体" w:hAnsi="宋体" w:cs="宋体"/>
          <w:kern w:val="0"/>
          <w:sz w:val="24"/>
          <w:szCs w:val="24"/>
        </w:rPr>
        <w:br/>
        <w:t>1）仅要求模型偏差的上界和模型噪声的上界，易于实现；</w:t>
      </w:r>
    </w:p>
    <w:p w:rsidR="00F667DA" w:rsidRDefault="00F667DA" w:rsidP="00F667DA">
      <w:pPr>
        <w:rPr>
          <w:rFonts w:ascii="宋体" w:eastAsia="宋体" w:hAnsi="宋体" w:cs="宋体"/>
          <w:kern w:val="0"/>
          <w:sz w:val="24"/>
          <w:szCs w:val="24"/>
        </w:rPr>
      </w:pPr>
      <w:r w:rsidRPr="00F667DA">
        <w:rPr>
          <w:rFonts w:ascii="宋体" w:eastAsia="宋体" w:hAnsi="宋体" w:cs="宋体"/>
          <w:kern w:val="0"/>
          <w:sz w:val="24"/>
          <w:szCs w:val="24"/>
        </w:rPr>
        <w:t>2）上述融合方法是简单的集合交，且一般都小于单传感器的覆盖集。</w:t>
      </w:r>
      <w:r w:rsidRPr="00F667DA">
        <w:rPr>
          <w:rFonts w:ascii="宋体" w:eastAsia="宋体" w:hAnsi="宋体" w:cs="宋体"/>
          <w:kern w:val="0"/>
          <w:sz w:val="24"/>
          <w:szCs w:val="24"/>
        </w:rPr>
        <w:br/>
        <w:t>3）以100%概率保证的欧氏误差界对不允许以极小概率超出设定误差范围的某些航天、核、军事、民用工程有迫切需求和使用价值。</w:t>
      </w:r>
      <w:r w:rsidRPr="00F667DA">
        <w:rPr>
          <w:rFonts w:ascii="宋体" w:eastAsia="宋体" w:hAnsi="宋体" w:cs="宋体"/>
          <w:kern w:val="0"/>
          <w:sz w:val="24"/>
          <w:szCs w:val="24"/>
        </w:rPr>
        <w:br/>
        <w:t>虽然算法是多项式时间复杂度，但今后研究更高效的一阶算法对实际应用是有意义的。</w:t>
      </w:r>
    </w:p>
    <w:p w:rsidR="00F667DA" w:rsidRDefault="00F667DA" w:rsidP="00F667DA">
      <w:pPr>
        <w:rPr>
          <w:rFonts w:ascii="楷体_GB2312" w:eastAsia="楷体_GB2312" w:hAnsi="Calibri" w:cs="Times New Roman"/>
          <w:color w:val="000080"/>
          <w:sz w:val="28"/>
          <w:szCs w:val="28"/>
        </w:rPr>
      </w:pPr>
      <w:r>
        <w:rPr>
          <w:rFonts w:ascii="楷体_GB2312" w:eastAsia="楷体_GB2312" w:hAnsi="Calibri" w:cs="Times New Roman" w:hint="eastAsia"/>
          <w:color w:val="000080"/>
          <w:sz w:val="28"/>
          <w:szCs w:val="28"/>
        </w:rPr>
        <w:t>报告人简介：</w:t>
      </w:r>
    </w:p>
    <w:p w:rsidR="00F667DA" w:rsidRPr="00F667DA" w:rsidRDefault="00F667DA" w:rsidP="00F667DA">
      <w:pPr>
        <w:widowControl/>
        <w:ind w:firstLineChars="236" w:firstLine="566"/>
        <w:jc w:val="left"/>
        <w:rPr>
          <w:rFonts w:ascii="宋体" w:eastAsia="宋体" w:hAnsi="宋体" w:cs="宋体"/>
          <w:kern w:val="0"/>
          <w:sz w:val="24"/>
          <w:szCs w:val="24"/>
        </w:rPr>
      </w:pPr>
      <w:r w:rsidRPr="00F667DA">
        <w:rPr>
          <w:rFonts w:ascii="宋体" w:eastAsia="宋体" w:hAnsi="宋体" w:cs="宋体"/>
          <w:kern w:val="0"/>
          <w:sz w:val="24"/>
          <w:szCs w:val="24"/>
        </w:rPr>
        <w:t>朱允民，1968年北京大学数学力学系本科毕业，</w:t>
      </w:r>
      <w:r w:rsidR="00EB3B79">
        <w:rPr>
          <w:rFonts w:ascii="宋体" w:eastAsia="宋体" w:hAnsi="宋体" w:cs="宋体" w:hint="eastAsia"/>
          <w:kern w:val="0"/>
          <w:sz w:val="24"/>
          <w:szCs w:val="24"/>
        </w:rPr>
        <w:t>68</w:t>
      </w:r>
      <w:r w:rsidRPr="00F667DA">
        <w:rPr>
          <w:rFonts w:ascii="宋体" w:eastAsia="宋体" w:hAnsi="宋体" w:cs="宋体"/>
          <w:kern w:val="0"/>
          <w:sz w:val="24"/>
          <w:szCs w:val="24"/>
        </w:rPr>
        <w:t>-80在洛阳拖拉机厂历任炼钢工人，中学教师，技术员。81年起调入中科院成都数理研究室，在关肇直先生关心和安排下，受陈翰馥先生指导，开始作随机逼近算法研究。后应邀到美、加多所大学访问交流，发表国际IEEE（IT，AC， SP， AES）论文及SIAM、</w:t>
      </w:r>
      <w:proofErr w:type="spellStart"/>
      <w:r w:rsidRPr="00F667DA">
        <w:rPr>
          <w:rFonts w:ascii="宋体" w:eastAsia="宋体" w:hAnsi="宋体" w:cs="宋体"/>
          <w:kern w:val="0"/>
          <w:sz w:val="24"/>
          <w:szCs w:val="24"/>
        </w:rPr>
        <w:t>Automatica</w:t>
      </w:r>
      <w:proofErr w:type="spellEnd"/>
      <w:r w:rsidRPr="00F667DA">
        <w:rPr>
          <w:rFonts w:ascii="宋体" w:eastAsia="宋体" w:hAnsi="宋体" w:cs="宋体"/>
          <w:kern w:val="0"/>
          <w:sz w:val="24"/>
          <w:szCs w:val="24"/>
        </w:rPr>
        <w:t>等论文50余篇，其中IEEE Regular Paper 12 篇，</w:t>
      </w:r>
      <w:proofErr w:type="spellStart"/>
      <w:r w:rsidRPr="00F667DA">
        <w:rPr>
          <w:rFonts w:ascii="宋体" w:eastAsia="宋体" w:hAnsi="宋体" w:cs="宋体"/>
          <w:kern w:val="0"/>
          <w:sz w:val="24"/>
          <w:szCs w:val="24"/>
        </w:rPr>
        <w:t>Kluwer</w:t>
      </w:r>
      <w:proofErr w:type="spellEnd"/>
      <w:r w:rsidRPr="00F667DA">
        <w:rPr>
          <w:rFonts w:ascii="宋体" w:eastAsia="宋体" w:hAnsi="宋体" w:cs="宋体"/>
          <w:kern w:val="0"/>
          <w:sz w:val="24"/>
          <w:szCs w:val="24"/>
        </w:rPr>
        <w:t xml:space="preserve"> 和 CRC 专著各一本。获教育部一等奖，省一、二等奖各一次。近几年，主要兴趣在发展用以解决系统估计、判决和优化等工程问题的各种数学理论和方法，特别是传感器网络中的多</w:t>
      </w:r>
      <w:proofErr w:type="gramStart"/>
      <w:r w:rsidRPr="00F667DA">
        <w:rPr>
          <w:rFonts w:ascii="宋体" w:eastAsia="宋体" w:hAnsi="宋体" w:cs="宋体"/>
          <w:kern w:val="0"/>
          <w:sz w:val="24"/>
          <w:szCs w:val="24"/>
        </w:rPr>
        <w:t>源信息</w:t>
      </w:r>
      <w:proofErr w:type="gramEnd"/>
      <w:r w:rsidRPr="00F667DA">
        <w:rPr>
          <w:rFonts w:ascii="宋体" w:eastAsia="宋体" w:hAnsi="宋体" w:cs="宋体"/>
          <w:kern w:val="0"/>
          <w:sz w:val="24"/>
          <w:szCs w:val="24"/>
        </w:rPr>
        <w:t>融合。</w:t>
      </w:r>
    </w:p>
    <w:sectPr w:rsidR="00F667DA" w:rsidRPr="00F667DA" w:rsidSect="007C5C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A85" w:rsidRDefault="006B7A85" w:rsidP="00F667DA">
      <w:r>
        <w:separator/>
      </w:r>
    </w:p>
  </w:endnote>
  <w:endnote w:type="continuationSeparator" w:id="0">
    <w:p w:rsidR="006B7A85" w:rsidRDefault="006B7A85" w:rsidP="00F667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NewCenturySchlbk-Bold~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A85" w:rsidRDefault="006B7A85" w:rsidP="00F667DA">
      <w:r>
        <w:separator/>
      </w:r>
    </w:p>
  </w:footnote>
  <w:footnote w:type="continuationSeparator" w:id="0">
    <w:p w:rsidR="006B7A85" w:rsidRDefault="006B7A85" w:rsidP="00F667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7DA"/>
    <w:rsid w:val="000E7A83"/>
    <w:rsid w:val="006B7A85"/>
    <w:rsid w:val="007C5CA0"/>
    <w:rsid w:val="0089537C"/>
    <w:rsid w:val="00EB3B79"/>
    <w:rsid w:val="00F66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6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67DA"/>
    <w:rPr>
      <w:sz w:val="18"/>
      <w:szCs w:val="18"/>
    </w:rPr>
  </w:style>
  <w:style w:type="paragraph" w:styleId="a4">
    <w:name w:val="footer"/>
    <w:basedOn w:val="a"/>
    <w:link w:val="Char0"/>
    <w:uiPriority w:val="99"/>
    <w:semiHidden/>
    <w:unhideWhenUsed/>
    <w:rsid w:val="00F667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67DA"/>
    <w:rPr>
      <w:sz w:val="18"/>
      <w:szCs w:val="18"/>
    </w:rPr>
  </w:style>
  <w:style w:type="paragraph" w:styleId="a5">
    <w:name w:val="Subtitle"/>
    <w:basedOn w:val="a"/>
    <w:link w:val="Char1"/>
    <w:qFormat/>
    <w:rsid w:val="00F667DA"/>
    <w:pPr>
      <w:widowControl/>
      <w:jc w:val="center"/>
    </w:pPr>
    <w:rPr>
      <w:rFonts w:ascii="Times New Roman" w:eastAsia="Times New Roman" w:hAnsi="Times New Roman" w:cs="Times New Roman"/>
      <w:b/>
      <w:kern w:val="0"/>
      <w:sz w:val="24"/>
      <w:szCs w:val="20"/>
      <w:lang w:eastAsia="en-US"/>
    </w:rPr>
  </w:style>
  <w:style w:type="character" w:customStyle="1" w:styleId="Char1">
    <w:name w:val="副标题 Char"/>
    <w:basedOn w:val="a0"/>
    <w:link w:val="a5"/>
    <w:rsid w:val="00F667DA"/>
    <w:rPr>
      <w:rFonts w:ascii="Times New Roman" w:eastAsia="Times New Roman" w:hAnsi="Times New Roman" w:cs="Times New Roman"/>
      <w:b/>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1693994779">
      <w:bodyDiv w:val="1"/>
      <w:marLeft w:val="0"/>
      <w:marRight w:val="0"/>
      <w:marTop w:val="0"/>
      <w:marBottom w:val="0"/>
      <w:divBdr>
        <w:top w:val="none" w:sz="0" w:space="0" w:color="auto"/>
        <w:left w:val="none" w:sz="0" w:space="0" w:color="auto"/>
        <w:bottom w:val="none" w:sz="0" w:space="0" w:color="auto"/>
        <w:right w:val="none" w:sz="0" w:space="0" w:color="auto"/>
      </w:divBdr>
      <w:divsChild>
        <w:div w:id="18822084">
          <w:marLeft w:val="0"/>
          <w:marRight w:val="0"/>
          <w:marTop w:val="0"/>
          <w:marBottom w:val="0"/>
          <w:divBdr>
            <w:top w:val="none" w:sz="0" w:space="0" w:color="auto"/>
            <w:left w:val="none" w:sz="0" w:space="0" w:color="auto"/>
            <w:bottom w:val="none" w:sz="0" w:space="0" w:color="auto"/>
            <w:right w:val="none" w:sz="0" w:space="0" w:color="auto"/>
          </w:divBdr>
        </w:div>
        <w:div w:id="103886600">
          <w:marLeft w:val="0"/>
          <w:marRight w:val="0"/>
          <w:marTop w:val="0"/>
          <w:marBottom w:val="0"/>
          <w:divBdr>
            <w:top w:val="none" w:sz="0" w:space="0" w:color="auto"/>
            <w:left w:val="none" w:sz="0" w:space="0" w:color="auto"/>
            <w:bottom w:val="none" w:sz="0" w:space="0" w:color="auto"/>
            <w:right w:val="none" w:sz="0" w:space="0" w:color="auto"/>
          </w:divBdr>
        </w:div>
        <w:div w:id="1618101168">
          <w:marLeft w:val="0"/>
          <w:marRight w:val="0"/>
          <w:marTop w:val="0"/>
          <w:marBottom w:val="0"/>
          <w:divBdr>
            <w:top w:val="none" w:sz="0" w:space="0" w:color="auto"/>
            <w:left w:val="none" w:sz="0" w:space="0" w:color="auto"/>
            <w:bottom w:val="none" w:sz="0" w:space="0" w:color="auto"/>
            <w:right w:val="none" w:sz="0" w:space="0" w:color="auto"/>
          </w:divBdr>
        </w:div>
        <w:div w:id="1279723801">
          <w:marLeft w:val="0"/>
          <w:marRight w:val="0"/>
          <w:marTop w:val="0"/>
          <w:marBottom w:val="0"/>
          <w:divBdr>
            <w:top w:val="none" w:sz="0" w:space="0" w:color="auto"/>
            <w:left w:val="none" w:sz="0" w:space="0" w:color="auto"/>
            <w:bottom w:val="none" w:sz="0" w:space="0" w:color="auto"/>
            <w:right w:val="none" w:sz="0" w:space="0" w:color="auto"/>
          </w:divBdr>
        </w:div>
        <w:div w:id="562184973">
          <w:marLeft w:val="0"/>
          <w:marRight w:val="0"/>
          <w:marTop w:val="0"/>
          <w:marBottom w:val="0"/>
          <w:divBdr>
            <w:top w:val="none" w:sz="0" w:space="0" w:color="auto"/>
            <w:left w:val="none" w:sz="0" w:space="0" w:color="auto"/>
            <w:bottom w:val="none" w:sz="0" w:space="0" w:color="auto"/>
            <w:right w:val="none" w:sz="0" w:space="0" w:color="auto"/>
          </w:divBdr>
        </w:div>
        <w:div w:id="1647776236">
          <w:marLeft w:val="0"/>
          <w:marRight w:val="0"/>
          <w:marTop w:val="0"/>
          <w:marBottom w:val="0"/>
          <w:divBdr>
            <w:top w:val="none" w:sz="0" w:space="0" w:color="auto"/>
            <w:left w:val="none" w:sz="0" w:space="0" w:color="auto"/>
            <w:bottom w:val="none" w:sz="0" w:space="0" w:color="auto"/>
            <w:right w:val="none" w:sz="0" w:space="0" w:color="auto"/>
          </w:divBdr>
        </w:div>
        <w:div w:id="231737853">
          <w:marLeft w:val="0"/>
          <w:marRight w:val="0"/>
          <w:marTop w:val="0"/>
          <w:marBottom w:val="0"/>
          <w:divBdr>
            <w:top w:val="none" w:sz="0" w:space="0" w:color="auto"/>
            <w:left w:val="none" w:sz="0" w:space="0" w:color="auto"/>
            <w:bottom w:val="none" w:sz="0" w:space="0" w:color="auto"/>
            <w:right w:val="none" w:sz="0" w:space="0" w:color="auto"/>
          </w:divBdr>
        </w:div>
        <w:div w:id="1211455661">
          <w:marLeft w:val="0"/>
          <w:marRight w:val="0"/>
          <w:marTop w:val="0"/>
          <w:marBottom w:val="0"/>
          <w:divBdr>
            <w:top w:val="none" w:sz="0" w:space="0" w:color="auto"/>
            <w:left w:val="none" w:sz="0" w:space="0" w:color="auto"/>
            <w:bottom w:val="none" w:sz="0" w:space="0" w:color="auto"/>
            <w:right w:val="none" w:sz="0" w:space="0" w:color="auto"/>
          </w:divBdr>
        </w:div>
        <w:div w:id="45498699">
          <w:marLeft w:val="0"/>
          <w:marRight w:val="0"/>
          <w:marTop w:val="0"/>
          <w:marBottom w:val="0"/>
          <w:divBdr>
            <w:top w:val="none" w:sz="0" w:space="0" w:color="auto"/>
            <w:left w:val="none" w:sz="0" w:space="0" w:color="auto"/>
            <w:bottom w:val="none" w:sz="0" w:space="0" w:color="auto"/>
            <w:right w:val="none" w:sz="0" w:space="0" w:color="auto"/>
          </w:divBdr>
        </w:div>
        <w:div w:id="200385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2012-03-09T01:22:00Z</dcterms:created>
  <dcterms:modified xsi:type="dcterms:W3CDTF">2012-03-09T01:53:00Z</dcterms:modified>
</cp:coreProperties>
</file>