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15" w:rsidRDefault="00417415" w:rsidP="00417415">
      <w:pPr>
        <w:jc w:val="center"/>
        <w:rPr>
          <w:rFonts w:ascii="楷体_GB2312" w:eastAsia="楷体_GB2312"/>
          <w:color w:val="000080"/>
          <w:sz w:val="44"/>
          <w:szCs w:val="44"/>
        </w:rPr>
      </w:pPr>
      <w:r>
        <w:rPr>
          <w:rFonts w:ascii="楷体_GB2312" w:eastAsia="楷体_GB2312" w:hint="eastAsia"/>
          <w:color w:val="000080"/>
          <w:sz w:val="44"/>
          <w:szCs w:val="44"/>
        </w:rPr>
        <w:t>数学与系统科学研究院学术报告</w:t>
      </w:r>
    </w:p>
    <w:p w:rsidR="00417415" w:rsidRDefault="00417415" w:rsidP="00417415">
      <w:pPr>
        <w:widowControl/>
        <w:jc w:val="left"/>
        <w:rPr>
          <w:sz w:val="24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报告题目：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TOPICS IN LINEAR CONTROL SYSTEMS</w:t>
      </w:r>
    </w:p>
    <w:p w:rsidR="00417415" w:rsidRPr="00921C07" w:rsidRDefault="00417415" w:rsidP="00417415">
      <w:pPr>
        <w:rPr>
          <w:rFonts w:ascii="Verdana" w:eastAsia="宋体" w:hAnsi="Verdana" w:cs="宋体"/>
          <w:kern w:val="0"/>
          <w:sz w:val="20"/>
          <w:szCs w:val="20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proofErr w:type="spellStart"/>
      <w:r w:rsidRPr="00921C07">
        <w:rPr>
          <w:rFonts w:ascii="Verdana" w:eastAsia="宋体" w:hAnsi="Verdana" w:cs="宋体" w:hint="eastAsia"/>
          <w:kern w:val="0"/>
          <w:sz w:val="20"/>
          <w:szCs w:val="20"/>
        </w:rPr>
        <w:t>Xiaoming</w:t>
      </w:r>
      <w:proofErr w:type="spellEnd"/>
      <w:r w:rsidRPr="00921C07">
        <w:rPr>
          <w:rFonts w:ascii="Verdana" w:eastAsia="宋体" w:hAnsi="Verdana" w:cs="宋体" w:hint="eastAsia"/>
          <w:kern w:val="0"/>
          <w:sz w:val="20"/>
          <w:szCs w:val="20"/>
        </w:rPr>
        <w:t xml:space="preserve"> </w:t>
      </w:r>
      <w:proofErr w:type="spellStart"/>
      <w:r w:rsidRPr="00921C07">
        <w:rPr>
          <w:rFonts w:ascii="Verdana" w:eastAsia="宋体" w:hAnsi="Verdana" w:cs="宋体" w:hint="eastAsia"/>
          <w:kern w:val="0"/>
          <w:sz w:val="20"/>
          <w:szCs w:val="20"/>
        </w:rPr>
        <w:t>Hu</w:t>
      </w:r>
      <w:proofErr w:type="spellEnd"/>
      <w:r w:rsidRPr="00921C07">
        <w:rPr>
          <w:rFonts w:ascii="Verdana" w:eastAsia="宋体" w:hAnsi="Verdana" w:cs="宋体" w:hint="eastAsia"/>
          <w:kern w:val="0"/>
          <w:sz w:val="20"/>
          <w:szCs w:val="20"/>
        </w:rPr>
        <w:t>，</w:t>
      </w:r>
      <w:r w:rsidRPr="00921C07">
        <w:rPr>
          <w:rFonts w:ascii="Verdana" w:eastAsia="宋体" w:hAnsi="Verdana" w:cs="宋体" w:hint="eastAsia"/>
          <w:kern w:val="0"/>
          <w:sz w:val="20"/>
          <w:szCs w:val="20"/>
        </w:rPr>
        <w:t xml:space="preserve">KTH </w:t>
      </w:r>
    </w:p>
    <w:p w:rsidR="00417415" w:rsidRPr="00921C07" w:rsidRDefault="00417415" w:rsidP="00417415">
      <w:pPr>
        <w:rPr>
          <w:rFonts w:ascii="楷体_GB2312" w:eastAsia="楷体_GB2312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时间地点：</w:t>
      </w:r>
      <w:r>
        <w:rPr>
          <w:rFonts w:ascii="楷体_GB2312" w:eastAsia="楷体_GB2312" w:hint="eastAsia"/>
          <w:sz w:val="28"/>
          <w:szCs w:val="28"/>
        </w:rPr>
        <w:t xml:space="preserve"> 2013年7月10</w:t>
      </w:r>
      <w:r w:rsidR="00921C07">
        <w:rPr>
          <w:rFonts w:ascii="楷体_GB2312" w:eastAsia="楷体_GB2312" w:hint="eastAsia"/>
          <w:sz w:val="28"/>
          <w:szCs w:val="28"/>
        </w:rPr>
        <w:t>日（思源楼309）</w:t>
      </w:r>
      <w:r>
        <w:rPr>
          <w:rFonts w:eastAsia="楷体_GB2312" w:hint="eastAsia"/>
          <w:sz w:val="28"/>
          <w:szCs w:val="28"/>
        </w:rPr>
        <w:t>、</w:t>
      </w:r>
      <w:r>
        <w:rPr>
          <w:rFonts w:eastAsia="楷体_GB2312" w:hint="eastAsia"/>
          <w:sz w:val="28"/>
          <w:szCs w:val="28"/>
        </w:rPr>
        <w:t>12</w:t>
      </w:r>
      <w:r>
        <w:rPr>
          <w:rFonts w:eastAsia="楷体_GB2312" w:hint="eastAsia"/>
          <w:sz w:val="28"/>
          <w:szCs w:val="28"/>
        </w:rPr>
        <w:t>、</w:t>
      </w:r>
      <w:r>
        <w:rPr>
          <w:rFonts w:eastAsia="楷体_GB2312" w:hint="eastAsia"/>
          <w:sz w:val="28"/>
          <w:szCs w:val="28"/>
        </w:rPr>
        <w:t>15</w:t>
      </w:r>
      <w:r>
        <w:rPr>
          <w:rFonts w:eastAsia="楷体_GB2312" w:hint="eastAsia"/>
          <w:sz w:val="28"/>
          <w:szCs w:val="28"/>
        </w:rPr>
        <w:t>、</w:t>
      </w:r>
      <w:r>
        <w:rPr>
          <w:rFonts w:eastAsia="楷体_GB2312" w:hint="eastAsia"/>
          <w:sz w:val="28"/>
          <w:szCs w:val="28"/>
        </w:rPr>
        <w:t>16</w:t>
      </w:r>
      <w:r>
        <w:rPr>
          <w:rFonts w:eastAsia="楷体_GB2312" w:hint="eastAsia"/>
          <w:sz w:val="28"/>
          <w:szCs w:val="28"/>
        </w:rPr>
        <w:t>、</w:t>
      </w:r>
      <w:r>
        <w:rPr>
          <w:rFonts w:eastAsia="楷体_GB2312" w:hint="eastAsia"/>
          <w:sz w:val="28"/>
          <w:szCs w:val="28"/>
        </w:rPr>
        <w:t>18</w:t>
      </w:r>
      <w:r w:rsidR="00286AF9">
        <w:rPr>
          <w:rFonts w:eastAsia="楷体_GB2312" w:hint="eastAsia"/>
          <w:sz w:val="28"/>
          <w:szCs w:val="28"/>
        </w:rPr>
        <w:t>、</w:t>
      </w:r>
      <w:r w:rsidR="00286AF9">
        <w:rPr>
          <w:rFonts w:eastAsia="楷体_GB2312" w:hint="eastAsia"/>
          <w:sz w:val="28"/>
          <w:szCs w:val="28"/>
        </w:rPr>
        <w:t>19</w:t>
      </w:r>
      <w:r>
        <w:rPr>
          <w:rFonts w:ascii="楷体_GB2312" w:eastAsia="楷体_GB2312" w:hint="eastAsia"/>
          <w:sz w:val="28"/>
          <w:szCs w:val="28"/>
        </w:rPr>
        <w:t>日</w:t>
      </w:r>
      <w:r w:rsidR="00921C07">
        <w:rPr>
          <w:rFonts w:ascii="楷体_GB2312" w:eastAsia="楷体_GB2312" w:hint="eastAsia"/>
          <w:sz w:val="28"/>
          <w:szCs w:val="28"/>
        </w:rPr>
        <w:t>（思源楼405）</w:t>
      </w:r>
      <w:r>
        <w:rPr>
          <w:rFonts w:ascii="楷体_GB2312" w:eastAsia="楷体_GB2312" w:hint="eastAsia"/>
          <w:sz w:val="28"/>
          <w:szCs w:val="28"/>
        </w:rPr>
        <w:t>上午9:00—12:00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摘要：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 7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月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10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日，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9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：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00-12:00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，思源楼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309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Chapter 1.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and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Observability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1.1. 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1.2. 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for Time-Invariant Systems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1.3. 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for Discrete-Time Systems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1.4. 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Observability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1.5. 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Observability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for Time-Invariant Systems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1.6. 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Observability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for Discrete-Time Systems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1.7. Duality between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and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observability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7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月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12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日，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9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：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00-12:00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，</w:t>
      </w: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思源楼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405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Chapter 2.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Realization theory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2.1. Input-output Description of a System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2.2. 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Realizability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and rationality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2.3. 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Minimality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and McMillan degree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2.4. Characteristic polynomial and minimal realization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7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月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15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日，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9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：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00-12:00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，</w:t>
      </w: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思源楼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405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Chapter 3.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LQ Control over In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spellStart"/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nite</w:t>
      </w:r>
      <w:proofErr w:type="spellEnd"/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Time Interval and ARE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3.1. Existence of a positive de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spellStart"/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nite</w:t>
      </w:r>
      <w:proofErr w:type="spellEnd"/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solution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3.2. The optimal control law and the question of uniqueness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7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月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16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日，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9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：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00-12:00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，</w:t>
      </w: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思源楼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405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Chapter 4.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Invariant and controlled invariant subspaces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4.1. Invariant subspaces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4.2. Controlled invariant subspaces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4.3. 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subspaces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4.4. Maximal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subspaces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4.5. </w:t>
      </w:r>
      <w:proofErr w:type="spellStart"/>
      <w:r w:rsidRPr="00417415">
        <w:rPr>
          <w:rFonts w:ascii="Verdana" w:eastAsia="宋体" w:hAnsi="Verdana" w:cs="宋体"/>
          <w:kern w:val="0"/>
          <w:sz w:val="20"/>
          <w:szCs w:val="20"/>
        </w:rPr>
        <w:t>Reachability</w:t>
      </w:r>
      <w:proofErr w:type="spellEnd"/>
      <w:r w:rsidRPr="00417415">
        <w:rPr>
          <w:rFonts w:ascii="Verdana" w:eastAsia="宋体" w:hAnsi="Verdana" w:cs="宋体"/>
          <w:kern w:val="0"/>
          <w:sz w:val="20"/>
          <w:szCs w:val="20"/>
        </w:rPr>
        <w:t> under state constraints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lastRenderedPageBreak/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7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月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18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日，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9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：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00-12:00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，</w:t>
      </w: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思源楼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405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Chapter 5.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Zeros and zero dynamics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5.1. Zero dynamics for SISO systems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5.2. Zero dynamics of MIMO systems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5.3. Zeros and system inversion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5.4. An illustration of zero dynamics: high gain control1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7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月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19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日，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9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：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00-12:00</w:t>
      </w:r>
      <w:r w:rsidRPr="00417415">
        <w:rPr>
          <w:rFonts w:ascii="Verdana" w:eastAsia="宋体" w:hAnsi="Verdana" w:cs="宋体"/>
          <w:kern w:val="0"/>
          <w:sz w:val="20"/>
          <w:szCs w:val="20"/>
        </w:rPr>
        <w:t>，</w:t>
      </w: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思源楼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405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proofErr w:type="gramStart"/>
      <w:r w:rsidRPr="00417415">
        <w:rPr>
          <w:rFonts w:ascii="Verdana" w:eastAsia="宋体" w:hAnsi="Verdana" w:cs="宋体"/>
          <w:kern w:val="0"/>
          <w:sz w:val="20"/>
          <w:szCs w:val="20"/>
        </w:rPr>
        <w:t>Chapter 6.</w:t>
      </w:r>
      <w:proofErr w:type="gramEnd"/>
      <w:r w:rsidRPr="00417415">
        <w:rPr>
          <w:rFonts w:ascii="Verdana" w:eastAsia="宋体" w:hAnsi="Verdana" w:cs="宋体"/>
          <w:kern w:val="0"/>
          <w:sz w:val="20"/>
          <w:szCs w:val="20"/>
        </w:rPr>
        <w:t> Output regulation and internal model principle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6.1. Full information output regulation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6.2. Error feedback output regulation </w:t>
      </w:r>
    </w:p>
    <w:p w:rsidR="00417415" w:rsidRPr="00417415" w:rsidRDefault="00417415" w:rsidP="00417415">
      <w:pPr>
        <w:widowControl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417415">
        <w:rPr>
          <w:rFonts w:ascii="Verdana" w:eastAsia="宋体" w:hAnsi="Verdana" w:cs="宋体"/>
          <w:kern w:val="0"/>
          <w:sz w:val="20"/>
          <w:szCs w:val="20"/>
        </w:rPr>
        <w:t>6.3. Output regulation and zero dynamics </w:t>
      </w:r>
    </w:p>
    <w:p w:rsidR="007B470D" w:rsidRDefault="007B470D"/>
    <w:sectPr w:rsidR="007B470D" w:rsidSect="007B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1F" w:rsidRDefault="00634C1F" w:rsidP="00286AF9">
      <w:r>
        <w:separator/>
      </w:r>
    </w:p>
  </w:endnote>
  <w:endnote w:type="continuationSeparator" w:id="0">
    <w:p w:rsidR="00634C1F" w:rsidRDefault="00634C1F" w:rsidP="0028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1F" w:rsidRDefault="00634C1F" w:rsidP="00286AF9">
      <w:r>
        <w:separator/>
      </w:r>
    </w:p>
  </w:footnote>
  <w:footnote w:type="continuationSeparator" w:id="0">
    <w:p w:rsidR="00634C1F" w:rsidRDefault="00634C1F" w:rsidP="00286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415"/>
    <w:rsid w:val="00286AF9"/>
    <w:rsid w:val="00417415"/>
    <w:rsid w:val="00634C1F"/>
    <w:rsid w:val="007B470D"/>
    <w:rsid w:val="00887FFD"/>
    <w:rsid w:val="0092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752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2013-07-08T00:27:00Z</dcterms:created>
  <dcterms:modified xsi:type="dcterms:W3CDTF">2013-07-08T01:06:00Z</dcterms:modified>
</cp:coreProperties>
</file>