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380" w:rsidRDefault="00F85380" w:rsidP="00F85380"/>
    <w:p w:rsidR="00F85380" w:rsidRDefault="00F85380" w:rsidP="00F85380">
      <w:pPr>
        <w:jc w:val="center"/>
        <w:rPr>
          <w:rFonts w:ascii="楷体_GB2312" w:eastAsia="楷体_GB2312"/>
          <w:color w:val="000080"/>
          <w:sz w:val="44"/>
          <w:szCs w:val="44"/>
        </w:rPr>
      </w:pPr>
      <w:bookmarkStart w:id="0" w:name="OLE_LINK9"/>
      <w:bookmarkStart w:id="1" w:name="OLE_LINK10"/>
      <w:r>
        <w:rPr>
          <w:rFonts w:ascii="楷体_GB2312" w:eastAsia="楷体_GB2312" w:hint="eastAsia"/>
          <w:color w:val="000080"/>
          <w:sz w:val="44"/>
          <w:szCs w:val="44"/>
        </w:rPr>
        <w:t>数学与系统科学研究院学术报告</w:t>
      </w:r>
    </w:p>
    <w:p w:rsidR="00F85380" w:rsidRDefault="00F85380" w:rsidP="00F85380">
      <w:r>
        <w:rPr>
          <w:rFonts w:ascii="楷体_GB2312" w:eastAsia="楷体_GB2312" w:hint="eastAsia"/>
          <w:color w:val="000080"/>
          <w:sz w:val="28"/>
          <w:szCs w:val="28"/>
        </w:rPr>
        <w:t>报告题目：</w:t>
      </w:r>
      <w:r>
        <w:t>Worst-Case and Probabilistic Models for System Identification</w:t>
      </w:r>
    </w:p>
    <w:p w:rsidR="00F85380" w:rsidRDefault="00F85380" w:rsidP="00F85380">
      <w:r>
        <w:rPr>
          <w:rFonts w:ascii="楷体_GB2312" w:eastAsia="楷体_GB2312" w:hint="eastAsia"/>
          <w:color w:val="000080"/>
          <w:sz w:val="28"/>
          <w:szCs w:val="28"/>
        </w:rPr>
        <w:t>报 告 人：</w:t>
      </w:r>
      <w:r>
        <w:t>Roberto Tempo</w:t>
      </w:r>
      <w:r>
        <w:rPr>
          <w:rFonts w:hint="eastAsia"/>
        </w:rPr>
        <w:t xml:space="preserve">, </w:t>
      </w:r>
      <w:r>
        <w:t>CNR-IEIIT</w:t>
      </w:r>
    </w:p>
    <w:p w:rsidR="00F85380" w:rsidRPr="00724A1D" w:rsidRDefault="00F85380" w:rsidP="00F85380">
      <w:pPr>
        <w:autoSpaceDE w:val="0"/>
        <w:autoSpaceDN w:val="0"/>
        <w:adjustRightInd w:val="0"/>
        <w:jc w:val="left"/>
      </w:pPr>
      <w:r>
        <w:rPr>
          <w:rFonts w:ascii="楷体_GB2312" w:eastAsia="楷体_GB2312" w:hint="eastAsia"/>
          <w:color w:val="000080"/>
          <w:sz w:val="28"/>
          <w:szCs w:val="28"/>
        </w:rPr>
        <w:t>时间地点：</w:t>
      </w:r>
      <w:r w:rsidRPr="00724A1D">
        <w:rPr>
          <w:rFonts w:hint="eastAsia"/>
        </w:rPr>
        <w:t xml:space="preserve">2:00-3:00PM, March 12, 2013, Room 712, </w:t>
      </w:r>
      <w:proofErr w:type="spellStart"/>
      <w:r w:rsidRPr="00724A1D">
        <w:rPr>
          <w:rFonts w:hint="eastAsia"/>
        </w:rPr>
        <w:t>Siyuan</w:t>
      </w:r>
      <w:proofErr w:type="spellEnd"/>
      <w:r w:rsidRPr="00724A1D">
        <w:rPr>
          <w:rFonts w:hint="eastAsia"/>
        </w:rPr>
        <w:t xml:space="preserve"> Building</w:t>
      </w:r>
    </w:p>
    <w:p w:rsidR="00F85380" w:rsidRDefault="00F85380" w:rsidP="00F85380">
      <w:pPr>
        <w:rPr>
          <w:rFonts w:ascii="楷体_GB2312" w:eastAsia="楷体_GB2312"/>
          <w:color w:val="000080"/>
          <w:sz w:val="28"/>
          <w:szCs w:val="28"/>
        </w:rPr>
      </w:pPr>
      <w:r>
        <w:rPr>
          <w:rFonts w:ascii="楷体_GB2312" w:eastAsia="楷体_GB2312" w:hint="eastAsia"/>
          <w:color w:val="000080"/>
          <w:sz w:val="28"/>
          <w:szCs w:val="28"/>
        </w:rPr>
        <w:t>摘要：</w:t>
      </w:r>
    </w:p>
    <w:p w:rsidR="00724A1D" w:rsidRDefault="00F85380" w:rsidP="00724A1D">
      <w:pPr>
        <w:ind w:firstLineChars="270" w:firstLine="567"/>
        <w:rPr>
          <w:rFonts w:hint="eastAsia"/>
        </w:rPr>
      </w:pPr>
      <w:r>
        <w:t>The classical approach to system identification is based on stochastic assumptions about the</w:t>
      </w:r>
      <w:r>
        <w:rPr>
          <w:rFonts w:hint="eastAsia"/>
        </w:rPr>
        <w:t xml:space="preserve"> </w:t>
      </w:r>
      <w:r>
        <w:t>measurement noise, and provides estimates that have random nature. Worst-case identification, on</w:t>
      </w:r>
      <w:r>
        <w:rPr>
          <w:rFonts w:hint="eastAsia"/>
        </w:rPr>
        <w:t xml:space="preserve"> </w:t>
      </w:r>
      <w:r>
        <w:t xml:space="preserve">the other hand, only assumes the knowledge of deterministic error </w:t>
      </w:r>
      <w:r>
        <w:rPr>
          <w:rFonts w:hint="eastAsia"/>
        </w:rPr>
        <w:t>b</w:t>
      </w:r>
      <w:r>
        <w:t>ounds, and establishes guaranteed</w:t>
      </w:r>
      <w:r>
        <w:rPr>
          <w:rFonts w:hint="eastAsia"/>
        </w:rPr>
        <w:t xml:space="preserve"> </w:t>
      </w:r>
      <w:r>
        <w:t>estimates, thus being in principle better suited for the use in control design. However, a main limitation</w:t>
      </w:r>
      <w:r>
        <w:rPr>
          <w:rFonts w:hint="eastAsia"/>
        </w:rPr>
        <w:t xml:space="preserve"> </w:t>
      </w:r>
      <w:r>
        <w:t>of such deterministic bounds lies on their potential conservatism, thus</w:t>
      </w:r>
      <w:r>
        <w:rPr>
          <w:rFonts w:hint="eastAsia"/>
        </w:rPr>
        <w:t xml:space="preserve"> </w:t>
      </w:r>
      <w:r>
        <w:t>leading to estimates of restricted use.</w:t>
      </w:r>
    </w:p>
    <w:p w:rsidR="00F85380" w:rsidRDefault="00F85380" w:rsidP="00724A1D">
      <w:pPr>
        <w:ind w:firstLineChars="270" w:firstLine="567"/>
      </w:pPr>
      <w:r>
        <w:t xml:space="preserve">This lecture presents an overview on this topic. In particular, we discuss a </w:t>
      </w:r>
      <w:proofErr w:type="spellStart"/>
      <w:r>
        <w:t>rapproachement</w:t>
      </w:r>
      <w:proofErr w:type="spellEnd"/>
      <w:r>
        <w:t xml:space="preserve"> between the stochastic and worst-case paradigms proposing a novel probabilistic framework for system identification that combines elements from information-based complexity with recent developments in the theory of randomized algorithms.</w:t>
      </w:r>
    </w:p>
    <w:p w:rsidR="00F85380" w:rsidRDefault="00F85380" w:rsidP="00F85380">
      <w:pPr>
        <w:rPr>
          <w:rFonts w:ascii="楷体_GB2312" w:eastAsia="楷体_GB2312"/>
          <w:color w:val="000080"/>
          <w:sz w:val="28"/>
          <w:szCs w:val="28"/>
        </w:rPr>
      </w:pPr>
      <w:r>
        <w:rPr>
          <w:rFonts w:ascii="楷体_GB2312" w:eastAsia="楷体_GB2312" w:hint="eastAsia"/>
          <w:color w:val="000080"/>
          <w:sz w:val="28"/>
          <w:szCs w:val="28"/>
        </w:rPr>
        <w:t>报告人简介：</w:t>
      </w:r>
    </w:p>
    <w:bookmarkEnd w:id="0"/>
    <w:bookmarkEnd w:id="1"/>
    <w:p w:rsidR="00724A1D" w:rsidRDefault="00F85380" w:rsidP="00724A1D">
      <w:pPr>
        <w:pStyle w:val="Default"/>
        <w:ind w:firstLineChars="270" w:firstLine="567"/>
        <w:rPr>
          <w:rFonts w:asciiTheme="minorHAnsi" w:hAnsiTheme="minorHAnsi" w:cstheme="minorBidi" w:hint="eastAsia"/>
          <w:color w:val="auto"/>
          <w:kern w:val="2"/>
          <w:sz w:val="21"/>
          <w:szCs w:val="22"/>
        </w:rPr>
      </w:pPr>
      <w:r w:rsidRPr="003E566F">
        <w:rPr>
          <w:rFonts w:asciiTheme="minorHAnsi" w:hAnsiTheme="minorHAnsi" w:cstheme="minorBidi"/>
          <w:color w:val="auto"/>
          <w:kern w:val="2"/>
          <w:sz w:val="21"/>
          <w:szCs w:val="22"/>
        </w:rPr>
        <w:t xml:space="preserve">Roberto Tempo was born in </w:t>
      </w:r>
      <w:proofErr w:type="spellStart"/>
      <w:r w:rsidRPr="003E566F">
        <w:rPr>
          <w:rFonts w:asciiTheme="minorHAnsi" w:hAnsiTheme="minorHAnsi" w:cstheme="minorBidi"/>
          <w:color w:val="auto"/>
          <w:kern w:val="2"/>
          <w:sz w:val="21"/>
          <w:szCs w:val="22"/>
        </w:rPr>
        <w:t>Cuorgnè</w:t>
      </w:r>
      <w:proofErr w:type="spellEnd"/>
      <w:r w:rsidRPr="003E566F">
        <w:rPr>
          <w:rFonts w:asciiTheme="minorHAnsi" w:hAnsiTheme="minorHAnsi" w:cstheme="minorBidi"/>
          <w:color w:val="auto"/>
          <w:kern w:val="2"/>
          <w:sz w:val="21"/>
          <w:szCs w:val="22"/>
        </w:rPr>
        <w:t xml:space="preserve">, Italy, in 1956. In 1980 he graduated in Electrical Engineering at </w:t>
      </w:r>
      <w:proofErr w:type="spellStart"/>
      <w:r w:rsidRPr="003E566F">
        <w:rPr>
          <w:rFonts w:asciiTheme="minorHAnsi" w:hAnsiTheme="minorHAnsi" w:cstheme="minorBidi"/>
          <w:color w:val="auto"/>
          <w:kern w:val="2"/>
          <w:sz w:val="21"/>
          <w:szCs w:val="22"/>
        </w:rPr>
        <w:t>Politecnico</w:t>
      </w:r>
      <w:proofErr w:type="spellEnd"/>
      <w:r w:rsidRPr="003E566F">
        <w:rPr>
          <w:rFonts w:asciiTheme="minorHAnsi" w:hAnsiTheme="minorHAnsi" w:cstheme="minorBidi"/>
          <w:color w:val="auto"/>
          <w:kern w:val="2"/>
          <w:sz w:val="21"/>
          <w:szCs w:val="22"/>
        </w:rPr>
        <w:t xml:space="preserve"> </w:t>
      </w:r>
      <w:proofErr w:type="spellStart"/>
      <w:r w:rsidRPr="003E566F">
        <w:rPr>
          <w:rFonts w:asciiTheme="minorHAnsi" w:hAnsiTheme="minorHAnsi" w:cstheme="minorBidi"/>
          <w:color w:val="auto"/>
          <w:kern w:val="2"/>
          <w:sz w:val="21"/>
          <w:szCs w:val="22"/>
        </w:rPr>
        <w:t>di</w:t>
      </w:r>
      <w:proofErr w:type="spellEnd"/>
      <w:r w:rsidRPr="003E566F">
        <w:rPr>
          <w:rFonts w:asciiTheme="minorHAnsi" w:hAnsiTheme="minorHAnsi" w:cstheme="minorBidi"/>
          <w:color w:val="auto"/>
          <w:kern w:val="2"/>
          <w:sz w:val="21"/>
          <w:szCs w:val="22"/>
        </w:rPr>
        <w:t xml:space="preserve"> Torino, Italy. After a period spent at </w:t>
      </w:r>
      <w:proofErr w:type="spellStart"/>
      <w:r w:rsidRPr="003E566F">
        <w:rPr>
          <w:rFonts w:asciiTheme="minorHAnsi" w:hAnsiTheme="minorHAnsi" w:cstheme="minorBidi"/>
          <w:color w:val="auto"/>
          <w:kern w:val="2"/>
          <w:sz w:val="21"/>
          <w:szCs w:val="22"/>
        </w:rPr>
        <w:t>Politecnico</w:t>
      </w:r>
      <w:proofErr w:type="spellEnd"/>
      <w:r w:rsidRPr="003E566F">
        <w:rPr>
          <w:rFonts w:asciiTheme="minorHAnsi" w:hAnsiTheme="minorHAnsi" w:cstheme="minorBidi"/>
          <w:color w:val="auto"/>
          <w:kern w:val="2"/>
          <w:sz w:val="21"/>
          <w:szCs w:val="22"/>
        </w:rPr>
        <w:t xml:space="preserve"> </w:t>
      </w:r>
      <w:proofErr w:type="spellStart"/>
      <w:r w:rsidRPr="003E566F">
        <w:rPr>
          <w:rFonts w:asciiTheme="minorHAnsi" w:hAnsiTheme="minorHAnsi" w:cstheme="minorBidi"/>
          <w:color w:val="auto"/>
          <w:kern w:val="2"/>
          <w:sz w:val="21"/>
          <w:szCs w:val="22"/>
        </w:rPr>
        <w:t>di</w:t>
      </w:r>
      <w:proofErr w:type="spellEnd"/>
      <w:r w:rsidRPr="003E566F">
        <w:rPr>
          <w:rFonts w:asciiTheme="minorHAnsi" w:hAnsiTheme="minorHAnsi" w:cstheme="minorBidi"/>
          <w:color w:val="auto"/>
          <w:kern w:val="2"/>
          <w:sz w:val="21"/>
          <w:szCs w:val="22"/>
        </w:rPr>
        <w:t xml:space="preserve"> Torino, he joined the National Research Council of Italy (CNR) at the research institute IEIIT, Torino, where he is a Director of Research of Systems and Computer Engineering since 1991. He has held visiting and research positions at Kyoto University, The University of Tokyo, University of Illinois at Urbana-Champaign, German Aerospace Research Organization in </w:t>
      </w:r>
      <w:proofErr w:type="spellStart"/>
      <w:r w:rsidRPr="003E566F">
        <w:rPr>
          <w:rFonts w:asciiTheme="minorHAnsi" w:hAnsiTheme="minorHAnsi" w:cstheme="minorBidi"/>
          <w:color w:val="auto"/>
          <w:kern w:val="2"/>
          <w:sz w:val="21"/>
          <w:szCs w:val="22"/>
        </w:rPr>
        <w:t>Oberpfaffenhofen</w:t>
      </w:r>
      <w:proofErr w:type="spellEnd"/>
      <w:r w:rsidRPr="003E566F">
        <w:rPr>
          <w:rFonts w:asciiTheme="minorHAnsi" w:hAnsiTheme="minorHAnsi" w:cstheme="minorBidi"/>
          <w:color w:val="auto"/>
          <w:kern w:val="2"/>
          <w:sz w:val="21"/>
          <w:szCs w:val="22"/>
        </w:rPr>
        <w:t xml:space="preserve"> and Columbia University in New York. </w:t>
      </w:r>
    </w:p>
    <w:p w:rsidR="00724A1D" w:rsidRDefault="00F85380" w:rsidP="00724A1D">
      <w:pPr>
        <w:pStyle w:val="Default"/>
        <w:ind w:firstLineChars="270" w:firstLine="567"/>
        <w:rPr>
          <w:rFonts w:asciiTheme="minorHAnsi" w:hAnsiTheme="minorHAnsi" w:cstheme="minorBidi" w:hint="eastAsia"/>
          <w:color w:val="auto"/>
          <w:kern w:val="2"/>
          <w:sz w:val="21"/>
          <w:szCs w:val="22"/>
        </w:rPr>
      </w:pPr>
      <w:r w:rsidRPr="003E566F">
        <w:rPr>
          <w:rFonts w:asciiTheme="minorHAnsi" w:hAnsiTheme="minorHAnsi" w:cstheme="minorBidi"/>
          <w:color w:val="auto"/>
          <w:kern w:val="2"/>
          <w:sz w:val="21"/>
          <w:szCs w:val="22"/>
        </w:rPr>
        <w:t>Dr. Tempo's research activities are mainly focused on the analysis and design of complex systems with uncertainty, and various related applications within information technology. On these topics, he has published more than 170 research papers in international journals, books and conferences. He is also a co-author of the book “Randomized Algorithms for Analysis and Control of Uncertain Systems,” Springer-</w:t>
      </w:r>
      <w:proofErr w:type="spellStart"/>
      <w:r w:rsidRPr="003E566F">
        <w:rPr>
          <w:rFonts w:asciiTheme="minorHAnsi" w:hAnsiTheme="minorHAnsi" w:cstheme="minorBidi"/>
          <w:color w:val="auto"/>
          <w:kern w:val="2"/>
          <w:sz w:val="21"/>
          <w:szCs w:val="22"/>
        </w:rPr>
        <w:t>Verlag</w:t>
      </w:r>
      <w:proofErr w:type="spellEnd"/>
      <w:r w:rsidRPr="003E566F">
        <w:rPr>
          <w:rFonts w:asciiTheme="minorHAnsi" w:hAnsiTheme="minorHAnsi" w:cstheme="minorBidi"/>
          <w:color w:val="auto"/>
          <w:kern w:val="2"/>
          <w:sz w:val="21"/>
          <w:szCs w:val="22"/>
        </w:rPr>
        <w:t xml:space="preserve">, London, published in two editions in 2005 and 2013. </w:t>
      </w:r>
    </w:p>
    <w:p w:rsidR="00724A1D" w:rsidRDefault="00F85380" w:rsidP="00724A1D">
      <w:pPr>
        <w:pStyle w:val="Default"/>
        <w:ind w:firstLineChars="270" w:firstLine="567"/>
        <w:rPr>
          <w:rFonts w:asciiTheme="minorHAnsi" w:hAnsiTheme="minorHAnsi" w:cstheme="minorBidi" w:hint="eastAsia"/>
          <w:color w:val="auto"/>
          <w:kern w:val="2"/>
          <w:sz w:val="21"/>
          <w:szCs w:val="22"/>
        </w:rPr>
      </w:pPr>
      <w:r w:rsidRPr="003E566F">
        <w:rPr>
          <w:rFonts w:asciiTheme="minorHAnsi" w:hAnsiTheme="minorHAnsi" w:cstheme="minorBidi"/>
          <w:color w:val="auto"/>
          <w:kern w:val="2"/>
          <w:sz w:val="21"/>
          <w:szCs w:val="22"/>
        </w:rPr>
        <w:t xml:space="preserve">He is a Fellow of the IEEE for “Contributions to Robust Identification and Control of Uncertain Systems” and a Fellow of the International Federation of Automatic Control (IFAC) for “Contributions to the Analysis and Control of Uncertain Systems, for Pioneering the Probabilistic Approach to Robustness.” He is a recipient of the “Outstanding Paper Prize Award” from the IFAC for a paper published in the journal </w:t>
      </w:r>
      <w:proofErr w:type="spellStart"/>
      <w:r w:rsidRPr="003E566F">
        <w:rPr>
          <w:rFonts w:asciiTheme="minorHAnsi" w:hAnsiTheme="minorHAnsi" w:cstheme="minorBidi"/>
          <w:color w:val="auto"/>
          <w:kern w:val="2"/>
          <w:sz w:val="21"/>
          <w:szCs w:val="22"/>
        </w:rPr>
        <w:t>Automatica</w:t>
      </w:r>
      <w:proofErr w:type="spellEnd"/>
      <w:r w:rsidRPr="003E566F">
        <w:rPr>
          <w:rFonts w:asciiTheme="minorHAnsi" w:hAnsiTheme="minorHAnsi" w:cstheme="minorBidi"/>
          <w:color w:val="auto"/>
          <w:kern w:val="2"/>
          <w:sz w:val="21"/>
          <w:szCs w:val="22"/>
        </w:rPr>
        <w:t xml:space="preserve">, and of the “Distinguished Member Award” from the IEEE Control Systems Society. He is a Corresponding Member of the Academy of Sciences, Institute of Bologna, Italy, Class Physical Sciences, </w:t>
      </w:r>
      <w:proofErr w:type="gramStart"/>
      <w:r w:rsidRPr="003E566F">
        <w:rPr>
          <w:rFonts w:asciiTheme="minorHAnsi" w:hAnsiTheme="minorHAnsi" w:cstheme="minorBidi"/>
          <w:color w:val="auto"/>
          <w:kern w:val="2"/>
          <w:sz w:val="21"/>
          <w:szCs w:val="22"/>
        </w:rPr>
        <w:t>Section</w:t>
      </w:r>
      <w:proofErr w:type="gramEnd"/>
      <w:r w:rsidRPr="003E566F">
        <w:rPr>
          <w:rFonts w:asciiTheme="minorHAnsi" w:hAnsiTheme="minorHAnsi" w:cstheme="minorBidi"/>
          <w:color w:val="auto"/>
          <w:kern w:val="2"/>
          <w:sz w:val="21"/>
          <w:szCs w:val="22"/>
        </w:rPr>
        <w:t xml:space="preserve"> Technical Sciences. </w:t>
      </w:r>
    </w:p>
    <w:p w:rsidR="00724A1D" w:rsidRDefault="00F85380" w:rsidP="00724A1D">
      <w:pPr>
        <w:pStyle w:val="Default"/>
        <w:ind w:firstLineChars="270" w:firstLine="567"/>
        <w:rPr>
          <w:rFonts w:asciiTheme="minorHAnsi" w:hAnsiTheme="minorHAnsi" w:cstheme="minorBidi" w:hint="eastAsia"/>
          <w:color w:val="auto"/>
          <w:kern w:val="2"/>
          <w:sz w:val="21"/>
          <w:szCs w:val="22"/>
        </w:rPr>
      </w:pPr>
      <w:r w:rsidRPr="003E566F">
        <w:rPr>
          <w:rFonts w:asciiTheme="minorHAnsi" w:hAnsiTheme="minorHAnsi" w:cstheme="minorBidi"/>
          <w:color w:val="auto"/>
          <w:kern w:val="2"/>
          <w:sz w:val="21"/>
          <w:szCs w:val="22"/>
        </w:rPr>
        <w:t xml:space="preserve">Dr. Tempo is currently an Editor and Deputy Editor-in-Chief of </w:t>
      </w:r>
      <w:proofErr w:type="spellStart"/>
      <w:r w:rsidRPr="003E566F">
        <w:rPr>
          <w:rFonts w:asciiTheme="minorHAnsi" w:hAnsiTheme="minorHAnsi" w:cstheme="minorBidi"/>
          <w:color w:val="auto"/>
          <w:kern w:val="2"/>
          <w:sz w:val="21"/>
          <w:szCs w:val="22"/>
        </w:rPr>
        <w:t>Automatica</w:t>
      </w:r>
      <w:proofErr w:type="spellEnd"/>
      <w:r w:rsidRPr="003E566F">
        <w:rPr>
          <w:rFonts w:asciiTheme="minorHAnsi" w:hAnsiTheme="minorHAnsi" w:cstheme="minorBidi"/>
          <w:color w:val="auto"/>
          <w:kern w:val="2"/>
          <w:sz w:val="21"/>
          <w:szCs w:val="22"/>
        </w:rPr>
        <w:t xml:space="preserve">, a Senior Editor </w:t>
      </w:r>
      <w:r w:rsidRPr="003E566F">
        <w:rPr>
          <w:rFonts w:asciiTheme="minorHAnsi" w:hAnsiTheme="minorHAnsi" w:cstheme="minorBidi"/>
          <w:color w:val="auto"/>
          <w:kern w:val="2"/>
          <w:sz w:val="21"/>
          <w:szCs w:val="22"/>
        </w:rPr>
        <w:lastRenderedPageBreak/>
        <w:t xml:space="preserve">of the IEEE Transactions on Automatic Control, and an Editor at Large of the Asian Journal of Control. He has been Editor for Technical Notes and Correspondence of the IEEE Transactions on Automatic Control in 2005-2009. </w:t>
      </w:r>
    </w:p>
    <w:p w:rsidR="00F85380" w:rsidRPr="00724A1D" w:rsidRDefault="00F85380" w:rsidP="00724A1D">
      <w:pPr>
        <w:pStyle w:val="Default"/>
        <w:ind w:firstLineChars="270" w:firstLine="567"/>
        <w:rPr>
          <w:rFonts w:asciiTheme="minorHAnsi" w:hAnsiTheme="minorHAnsi" w:cstheme="minorBidi"/>
          <w:color w:val="auto"/>
          <w:kern w:val="2"/>
          <w:sz w:val="21"/>
          <w:szCs w:val="22"/>
        </w:rPr>
      </w:pPr>
      <w:r w:rsidRPr="00724A1D">
        <w:rPr>
          <w:rFonts w:asciiTheme="minorHAnsi" w:hAnsiTheme="minorHAnsi" w:cstheme="minorBidi"/>
          <w:color w:val="auto"/>
          <w:kern w:val="2"/>
          <w:sz w:val="21"/>
          <w:szCs w:val="22"/>
        </w:rPr>
        <w:t>In 2010 he has served the IEEE Control Systems Society as President and, during the period 2002-2003, as Vice-President for Conference Activities. He is General Co-Chair for the IEEE Conference on Decision and Control, to be held in Florence, Italy, in 2013 and he was Program Chair of the first joint IEEE Conference on Decision and Control and European Control Conference, Seville, Spain, 2005.</w:t>
      </w:r>
    </w:p>
    <w:p w:rsidR="008F6852" w:rsidRPr="00F85380" w:rsidRDefault="008F6852"/>
    <w:sectPr w:rsidR="008F6852" w:rsidRPr="00F85380" w:rsidSect="008F68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BA6" w:rsidRDefault="00774BA6" w:rsidP="00724A1D">
      <w:r>
        <w:separator/>
      </w:r>
    </w:p>
  </w:endnote>
  <w:endnote w:type="continuationSeparator" w:id="0">
    <w:p w:rsidR="00774BA6" w:rsidRDefault="00774BA6" w:rsidP="00724A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BA6" w:rsidRDefault="00774BA6" w:rsidP="00724A1D">
      <w:r>
        <w:separator/>
      </w:r>
    </w:p>
  </w:footnote>
  <w:footnote w:type="continuationSeparator" w:id="0">
    <w:p w:rsidR="00774BA6" w:rsidRDefault="00774BA6" w:rsidP="00724A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5380"/>
    <w:rsid w:val="00340159"/>
    <w:rsid w:val="00724A1D"/>
    <w:rsid w:val="00774BA6"/>
    <w:rsid w:val="008F6852"/>
    <w:rsid w:val="00BB72EA"/>
    <w:rsid w:val="00F853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3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85380"/>
    <w:pPr>
      <w:widowControl w:val="0"/>
      <w:autoSpaceDE w:val="0"/>
      <w:autoSpaceDN w:val="0"/>
      <w:adjustRightInd w:val="0"/>
    </w:pPr>
    <w:rPr>
      <w:rFonts w:ascii="Arial" w:hAnsi="Arial" w:cs="Arial"/>
      <w:color w:val="000000"/>
      <w:kern w:val="0"/>
      <w:sz w:val="24"/>
      <w:szCs w:val="24"/>
    </w:rPr>
  </w:style>
  <w:style w:type="paragraph" w:styleId="a3">
    <w:name w:val="header"/>
    <w:basedOn w:val="a"/>
    <w:link w:val="Char"/>
    <w:uiPriority w:val="99"/>
    <w:semiHidden/>
    <w:unhideWhenUsed/>
    <w:rsid w:val="00724A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4A1D"/>
    <w:rPr>
      <w:sz w:val="18"/>
      <w:szCs w:val="18"/>
    </w:rPr>
  </w:style>
  <w:style w:type="paragraph" w:styleId="a4">
    <w:name w:val="footer"/>
    <w:basedOn w:val="a"/>
    <w:link w:val="Char0"/>
    <w:uiPriority w:val="99"/>
    <w:semiHidden/>
    <w:unhideWhenUsed/>
    <w:rsid w:val="00724A1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24A1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2925</Characters>
  <Application>Microsoft Office Word</Application>
  <DocSecurity>0</DocSecurity>
  <Lines>24</Lines>
  <Paragraphs>6</Paragraphs>
  <ScaleCrop>false</ScaleCrop>
  <Company/>
  <LinksUpToDate>false</LinksUpToDate>
  <CharactersWithSpaces>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2</cp:revision>
  <dcterms:created xsi:type="dcterms:W3CDTF">2013-03-06T07:01:00Z</dcterms:created>
  <dcterms:modified xsi:type="dcterms:W3CDTF">2013-03-06T07:04:00Z</dcterms:modified>
</cp:coreProperties>
</file>